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600" w:rsidRDefault="004824F1" w:rsidP="00276AE0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Комментарии к Замечаниям от </w:t>
      </w:r>
      <w:r w:rsidR="00680CF7">
        <w:rPr>
          <w:sz w:val="26"/>
          <w:szCs w:val="26"/>
        </w:rPr>
        <w:t>2</w:t>
      </w:r>
      <w:r w:rsidR="002374E6">
        <w:rPr>
          <w:sz w:val="26"/>
          <w:szCs w:val="26"/>
        </w:rPr>
        <w:t>7</w:t>
      </w:r>
      <w:r w:rsidR="00CF6654">
        <w:rPr>
          <w:sz w:val="26"/>
          <w:szCs w:val="26"/>
        </w:rPr>
        <w:t>.</w:t>
      </w:r>
      <w:r w:rsidR="002374E6">
        <w:rPr>
          <w:sz w:val="26"/>
          <w:szCs w:val="26"/>
        </w:rPr>
        <w:t>0</w:t>
      </w:r>
      <w:r w:rsidR="00C54AD6">
        <w:rPr>
          <w:sz w:val="26"/>
          <w:szCs w:val="26"/>
        </w:rPr>
        <w:t>2</w:t>
      </w:r>
      <w:r>
        <w:rPr>
          <w:sz w:val="26"/>
          <w:szCs w:val="26"/>
        </w:rPr>
        <w:t>.2022</w:t>
      </w:r>
    </w:p>
    <w:p w:rsidR="00E45B98" w:rsidRDefault="004824F1" w:rsidP="00E45B98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по</w:t>
      </w:r>
      <w:r w:rsidR="00C75F39" w:rsidRPr="00C067CA">
        <w:rPr>
          <w:sz w:val="26"/>
          <w:szCs w:val="26"/>
        </w:rPr>
        <w:t xml:space="preserve"> результатам предоставления работ</w:t>
      </w:r>
      <w:r w:rsidR="00E45B98">
        <w:rPr>
          <w:sz w:val="26"/>
          <w:szCs w:val="26"/>
        </w:rPr>
        <w:t>ы</w:t>
      </w:r>
      <w:r w:rsidR="00B97D7A" w:rsidRPr="00C067CA">
        <w:rPr>
          <w:sz w:val="26"/>
          <w:szCs w:val="26"/>
        </w:rPr>
        <w:t xml:space="preserve"> </w:t>
      </w:r>
    </w:p>
    <w:p w:rsidR="00187600" w:rsidRDefault="00E45B98" w:rsidP="00A43963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E45B98">
        <w:rPr>
          <w:sz w:val="26"/>
          <w:szCs w:val="26"/>
        </w:rPr>
        <w:t>Разработка Концепции и технических требований создания Единой цифр</w:t>
      </w:r>
      <w:r>
        <w:rPr>
          <w:sz w:val="26"/>
          <w:szCs w:val="26"/>
        </w:rPr>
        <w:t>овой платформы Госавтоинспекции»</w:t>
      </w:r>
      <w:r w:rsidR="00C75F39" w:rsidRPr="00C067CA">
        <w:rPr>
          <w:sz w:val="26"/>
          <w:szCs w:val="26"/>
        </w:rPr>
        <w:t xml:space="preserve"> </w:t>
      </w:r>
    </w:p>
    <w:p w:rsidR="00680CF7" w:rsidRDefault="00680CF7" w:rsidP="00A43963">
      <w:pPr>
        <w:spacing w:after="0" w:line="240" w:lineRule="auto"/>
        <w:jc w:val="center"/>
        <w:rPr>
          <w:sz w:val="26"/>
          <w:szCs w:val="26"/>
        </w:rPr>
      </w:pPr>
    </w:p>
    <w:tbl>
      <w:tblPr>
        <w:tblStyle w:val="a6"/>
        <w:tblW w:w="14879" w:type="dxa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6662"/>
        <w:gridCol w:w="2126"/>
        <w:gridCol w:w="2835"/>
      </w:tblGrid>
      <w:tr w:rsidR="00680CF7" w:rsidRPr="00680CF7" w:rsidTr="00680CF7">
        <w:tc>
          <w:tcPr>
            <w:tcW w:w="704" w:type="dxa"/>
            <w:shd w:val="clear" w:color="auto" w:fill="auto"/>
          </w:tcPr>
          <w:p w:rsidR="00680CF7" w:rsidRPr="00680CF7" w:rsidRDefault="00680CF7" w:rsidP="00F250D1">
            <w:pPr>
              <w:jc w:val="center"/>
              <w:rPr>
                <w:sz w:val="26"/>
                <w:szCs w:val="26"/>
              </w:rPr>
            </w:pPr>
            <w:r w:rsidRPr="00680CF7">
              <w:rPr>
                <w:sz w:val="26"/>
                <w:szCs w:val="26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:rsidR="00680CF7" w:rsidRPr="00680CF7" w:rsidRDefault="00680CF7" w:rsidP="00680CF7">
            <w:pPr>
              <w:jc w:val="center"/>
              <w:rPr>
                <w:sz w:val="26"/>
                <w:szCs w:val="26"/>
              </w:rPr>
            </w:pPr>
            <w:r w:rsidRPr="00680CF7">
              <w:rPr>
                <w:sz w:val="26"/>
                <w:szCs w:val="26"/>
              </w:rPr>
              <w:t>Документ</w:t>
            </w:r>
          </w:p>
        </w:tc>
        <w:tc>
          <w:tcPr>
            <w:tcW w:w="6662" w:type="dxa"/>
            <w:shd w:val="clear" w:color="auto" w:fill="auto"/>
          </w:tcPr>
          <w:p w:rsidR="00680CF7" w:rsidRPr="00680CF7" w:rsidRDefault="00680CF7" w:rsidP="00F250D1">
            <w:pPr>
              <w:jc w:val="center"/>
              <w:rPr>
                <w:sz w:val="26"/>
                <w:szCs w:val="26"/>
              </w:rPr>
            </w:pPr>
            <w:r w:rsidRPr="00680CF7">
              <w:rPr>
                <w:sz w:val="26"/>
                <w:szCs w:val="26"/>
              </w:rPr>
              <w:t>Описание замечания</w:t>
            </w:r>
          </w:p>
        </w:tc>
        <w:tc>
          <w:tcPr>
            <w:tcW w:w="2126" w:type="dxa"/>
            <w:shd w:val="clear" w:color="auto" w:fill="auto"/>
          </w:tcPr>
          <w:p w:rsidR="00680CF7" w:rsidRPr="00680CF7" w:rsidRDefault="00680CF7" w:rsidP="00680CF7">
            <w:pPr>
              <w:spacing w:after="0"/>
              <w:jc w:val="center"/>
              <w:rPr>
                <w:sz w:val="26"/>
                <w:szCs w:val="26"/>
              </w:rPr>
            </w:pPr>
            <w:r w:rsidRPr="00680CF7">
              <w:rPr>
                <w:sz w:val="26"/>
                <w:szCs w:val="26"/>
              </w:rPr>
              <w:t>Автор замечания (ФИО, контактные данные)</w:t>
            </w:r>
          </w:p>
        </w:tc>
        <w:tc>
          <w:tcPr>
            <w:tcW w:w="2835" w:type="dxa"/>
            <w:shd w:val="clear" w:color="auto" w:fill="auto"/>
          </w:tcPr>
          <w:p w:rsidR="00680CF7" w:rsidRPr="00680CF7" w:rsidRDefault="00680CF7" w:rsidP="00F250D1">
            <w:pPr>
              <w:jc w:val="center"/>
              <w:rPr>
                <w:sz w:val="26"/>
                <w:szCs w:val="26"/>
              </w:rPr>
            </w:pPr>
            <w:r w:rsidRPr="00680CF7">
              <w:rPr>
                <w:szCs w:val="24"/>
              </w:rPr>
              <w:t>Комментарий</w:t>
            </w:r>
          </w:p>
        </w:tc>
      </w:tr>
      <w:tr w:rsidR="002374E6" w:rsidRPr="00680CF7" w:rsidTr="00680CF7">
        <w:tc>
          <w:tcPr>
            <w:tcW w:w="704" w:type="dxa"/>
            <w:shd w:val="clear" w:color="auto" w:fill="auto"/>
          </w:tcPr>
          <w:p w:rsidR="002374E6" w:rsidRPr="00680CF7" w:rsidRDefault="002374E6" w:rsidP="002374E6">
            <w:pPr>
              <w:pStyle w:val="a7"/>
              <w:numPr>
                <w:ilvl w:val="0"/>
                <w:numId w:val="2"/>
              </w:numPr>
              <w:spacing w:after="0" w:line="240" w:lineRule="auto"/>
              <w:ind w:hanging="1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374E6" w:rsidRPr="00680CF7" w:rsidRDefault="001B14E4" w:rsidP="001B14E4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Концепция</w:t>
            </w:r>
          </w:p>
        </w:tc>
        <w:tc>
          <w:tcPr>
            <w:tcW w:w="6662" w:type="dxa"/>
            <w:shd w:val="clear" w:color="auto" w:fill="auto"/>
          </w:tcPr>
          <w:p w:rsidR="002374E6" w:rsidRPr="002374E6" w:rsidRDefault="002374E6" w:rsidP="002374E6">
            <w:pPr>
              <w:spacing w:after="0"/>
              <w:rPr>
                <w:szCs w:val="24"/>
              </w:rPr>
            </w:pPr>
            <w:r w:rsidRPr="002374E6">
              <w:rPr>
                <w:szCs w:val="24"/>
              </w:rPr>
              <w:t>Привести форму документа в соответствие с требованиями к ведомственным документам стратегического планирования МВД России с учетом письма ОАД МВД России от 16.02.2023 №5/6-443 о рассмотрении отчетной документации.</w:t>
            </w:r>
          </w:p>
        </w:tc>
        <w:tc>
          <w:tcPr>
            <w:tcW w:w="2126" w:type="dxa"/>
            <w:shd w:val="clear" w:color="auto" w:fill="auto"/>
          </w:tcPr>
          <w:p w:rsidR="002374E6" w:rsidRPr="00680CF7" w:rsidRDefault="001B14E4" w:rsidP="002374E6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Крючков С.А.</w:t>
            </w:r>
          </w:p>
          <w:p w:rsidR="002374E6" w:rsidRPr="00680CF7" w:rsidRDefault="002374E6" w:rsidP="002374E6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2374E6" w:rsidRPr="00680CF7" w:rsidRDefault="006827DF" w:rsidP="002374E6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Выходит за требования ГК (а также противоречит заложенному в ГК требованию соответствия положениям </w:t>
            </w:r>
            <w:r w:rsidRPr="002374E6">
              <w:rPr>
                <w:szCs w:val="24"/>
              </w:rPr>
              <w:t>Постановления Правительства Российской Федерации от 06.07.2015 № 676</w:t>
            </w:r>
            <w:r>
              <w:rPr>
                <w:szCs w:val="24"/>
              </w:rPr>
              <w:t>)</w:t>
            </w:r>
          </w:p>
        </w:tc>
      </w:tr>
      <w:tr w:rsidR="001B14E4" w:rsidRPr="00680CF7" w:rsidTr="00680CF7">
        <w:trPr>
          <w:trHeight w:val="1035"/>
        </w:trPr>
        <w:tc>
          <w:tcPr>
            <w:tcW w:w="704" w:type="dxa"/>
            <w:shd w:val="clear" w:color="auto" w:fill="auto"/>
          </w:tcPr>
          <w:p w:rsidR="001B14E4" w:rsidRPr="00680CF7" w:rsidRDefault="001B14E4" w:rsidP="001B14E4">
            <w:pPr>
              <w:pStyle w:val="a7"/>
              <w:numPr>
                <w:ilvl w:val="0"/>
                <w:numId w:val="2"/>
              </w:numPr>
              <w:spacing w:after="0" w:line="240" w:lineRule="auto"/>
              <w:ind w:hanging="1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B14E4" w:rsidRPr="00680CF7" w:rsidRDefault="001B14E4" w:rsidP="001B14E4">
            <w:pPr>
              <w:spacing w:after="0"/>
              <w:rPr>
                <w:szCs w:val="24"/>
              </w:rPr>
            </w:pPr>
            <w:r w:rsidRPr="00680CF7">
              <w:rPr>
                <w:szCs w:val="24"/>
              </w:rPr>
              <w:t>Технические требования</w:t>
            </w:r>
          </w:p>
        </w:tc>
        <w:tc>
          <w:tcPr>
            <w:tcW w:w="6662" w:type="dxa"/>
            <w:shd w:val="clear" w:color="auto" w:fill="auto"/>
          </w:tcPr>
          <w:p w:rsidR="001B14E4" w:rsidRPr="002374E6" w:rsidRDefault="001B14E4" w:rsidP="001B14E4">
            <w:pPr>
              <w:spacing w:after="0"/>
              <w:rPr>
                <w:szCs w:val="24"/>
              </w:rPr>
            </w:pPr>
            <w:r w:rsidRPr="002374E6">
              <w:rPr>
                <w:szCs w:val="24"/>
              </w:rPr>
              <w:t xml:space="preserve">2. Указать необходимость организации взаимодействия процессных систем ЕЦП ГИБДД исключительно посредством ПВВ ИСОД МВД России как при </w:t>
            </w:r>
            <w:proofErr w:type="spellStart"/>
            <w:r w:rsidRPr="002374E6">
              <w:rPr>
                <w:szCs w:val="24"/>
              </w:rPr>
              <w:t>межсервисном</w:t>
            </w:r>
            <w:proofErr w:type="spellEnd"/>
            <w:r w:rsidRPr="002374E6">
              <w:rPr>
                <w:szCs w:val="24"/>
              </w:rPr>
              <w:t xml:space="preserve"> взаимодействии внутри ИСОД МВД России, так и при взаимодействии с внешними системами.</w:t>
            </w:r>
          </w:p>
        </w:tc>
        <w:tc>
          <w:tcPr>
            <w:tcW w:w="2126" w:type="dxa"/>
            <w:shd w:val="clear" w:color="auto" w:fill="auto"/>
          </w:tcPr>
          <w:p w:rsidR="001B14E4" w:rsidRPr="00680CF7" w:rsidRDefault="001B14E4" w:rsidP="001B14E4">
            <w:pPr>
              <w:spacing w:after="0"/>
              <w:jc w:val="both"/>
              <w:rPr>
                <w:szCs w:val="24"/>
              </w:rPr>
            </w:pPr>
            <w:r w:rsidRPr="00680CF7">
              <w:rPr>
                <w:szCs w:val="24"/>
              </w:rPr>
              <w:t>Перегудов В.В.</w:t>
            </w:r>
          </w:p>
        </w:tc>
        <w:tc>
          <w:tcPr>
            <w:tcW w:w="2835" w:type="dxa"/>
            <w:shd w:val="clear" w:color="auto" w:fill="auto"/>
          </w:tcPr>
          <w:p w:rsidR="001B14E4" w:rsidRPr="001B14E4" w:rsidRDefault="001B14E4" w:rsidP="001B14E4">
            <w:pPr>
              <w:spacing w:after="0"/>
              <w:rPr>
                <w:szCs w:val="24"/>
              </w:rPr>
            </w:pPr>
            <w:r w:rsidRPr="001B14E4">
              <w:rPr>
                <w:szCs w:val="24"/>
              </w:rPr>
              <w:t>Формулировки уточнены  - Разделы 4.1.2 и 4.1.3 Технических Требований</w:t>
            </w:r>
          </w:p>
        </w:tc>
      </w:tr>
      <w:tr w:rsidR="001B14E4" w:rsidRPr="00680CF7" w:rsidTr="00680CF7">
        <w:tc>
          <w:tcPr>
            <w:tcW w:w="704" w:type="dxa"/>
            <w:shd w:val="clear" w:color="auto" w:fill="auto"/>
          </w:tcPr>
          <w:p w:rsidR="001B14E4" w:rsidRPr="00680CF7" w:rsidRDefault="001B14E4" w:rsidP="001B14E4">
            <w:pPr>
              <w:pStyle w:val="a7"/>
              <w:numPr>
                <w:ilvl w:val="0"/>
                <w:numId w:val="2"/>
              </w:numPr>
              <w:spacing w:after="0" w:line="240" w:lineRule="auto"/>
              <w:ind w:hanging="1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B14E4" w:rsidRPr="00680CF7" w:rsidRDefault="001B14E4" w:rsidP="001B14E4">
            <w:pPr>
              <w:spacing w:after="0"/>
              <w:rPr>
                <w:szCs w:val="24"/>
              </w:rPr>
            </w:pPr>
            <w:r w:rsidRPr="00680CF7">
              <w:rPr>
                <w:szCs w:val="24"/>
              </w:rPr>
              <w:t>Технические требования</w:t>
            </w:r>
          </w:p>
        </w:tc>
        <w:tc>
          <w:tcPr>
            <w:tcW w:w="6662" w:type="dxa"/>
            <w:shd w:val="clear" w:color="auto" w:fill="auto"/>
          </w:tcPr>
          <w:p w:rsidR="001B14E4" w:rsidRPr="002374E6" w:rsidRDefault="001B14E4" w:rsidP="001B14E4">
            <w:pPr>
              <w:spacing w:after="0"/>
              <w:rPr>
                <w:szCs w:val="24"/>
              </w:rPr>
            </w:pPr>
            <w:r w:rsidRPr="002374E6">
              <w:rPr>
                <w:szCs w:val="24"/>
              </w:rPr>
              <w:t>3. Доработать п. 4.3.1.2 «Подсистема «Закрытия сведений». Исключить требования по закрытию сведений для систем, не модернизируемых в рамках настоящих технических требований</w:t>
            </w:r>
          </w:p>
        </w:tc>
        <w:tc>
          <w:tcPr>
            <w:tcW w:w="2126" w:type="dxa"/>
            <w:shd w:val="clear" w:color="auto" w:fill="auto"/>
          </w:tcPr>
          <w:p w:rsidR="001B14E4" w:rsidRPr="00680CF7" w:rsidRDefault="001B14E4" w:rsidP="001B14E4">
            <w:pPr>
              <w:spacing w:after="0"/>
              <w:jc w:val="both"/>
              <w:rPr>
                <w:szCs w:val="24"/>
              </w:rPr>
            </w:pPr>
            <w:r w:rsidRPr="00680CF7">
              <w:rPr>
                <w:szCs w:val="24"/>
              </w:rPr>
              <w:t>Перегудов В.В.</w:t>
            </w:r>
          </w:p>
        </w:tc>
        <w:tc>
          <w:tcPr>
            <w:tcW w:w="2835" w:type="dxa"/>
            <w:shd w:val="clear" w:color="auto" w:fill="auto"/>
          </w:tcPr>
          <w:p w:rsidR="001B14E4" w:rsidRPr="001B14E4" w:rsidRDefault="001B14E4" w:rsidP="001B14E4">
            <w:pPr>
              <w:spacing w:after="0"/>
              <w:rPr>
                <w:szCs w:val="24"/>
              </w:rPr>
            </w:pPr>
            <w:r w:rsidRPr="001B14E4">
              <w:rPr>
                <w:szCs w:val="24"/>
              </w:rPr>
              <w:t xml:space="preserve">Раздел 4.3.1.2.3 </w:t>
            </w:r>
            <w:r>
              <w:rPr>
                <w:szCs w:val="24"/>
              </w:rPr>
              <w:t>Технических требований</w:t>
            </w:r>
            <w:r w:rsidR="002F2BBB">
              <w:rPr>
                <w:szCs w:val="24"/>
              </w:rPr>
              <w:t xml:space="preserve"> исключён</w:t>
            </w:r>
            <w:bookmarkStart w:id="0" w:name="_GoBack"/>
            <w:bookmarkEnd w:id="0"/>
          </w:p>
        </w:tc>
      </w:tr>
      <w:tr w:rsidR="001B14E4" w:rsidRPr="00680CF7" w:rsidTr="00680CF7">
        <w:tc>
          <w:tcPr>
            <w:tcW w:w="704" w:type="dxa"/>
            <w:shd w:val="clear" w:color="auto" w:fill="auto"/>
          </w:tcPr>
          <w:p w:rsidR="001B14E4" w:rsidRPr="00680CF7" w:rsidRDefault="001B14E4" w:rsidP="001B14E4">
            <w:pPr>
              <w:pStyle w:val="a7"/>
              <w:numPr>
                <w:ilvl w:val="0"/>
                <w:numId w:val="2"/>
              </w:numPr>
              <w:spacing w:after="0" w:line="240" w:lineRule="auto"/>
              <w:ind w:hanging="1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B14E4" w:rsidRPr="00680CF7" w:rsidRDefault="001B14E4" w:rsidP="001B14E4">
            <w:pPr>
              <w:spacing w:after="0"/>
              <w:jc w:val="both"/>
              <w:rPr>
                <w:szCs w:val="24"/>
              </w:rPr>
            </w:pPr>
            <w:r w:rsidRPr="00680CF7">
              <w:rPr>
                <w:szCs w:val="24"/>
              </w:rPr>
              <w:t>Технические требования</w:t>
            </w:r>
          </w:p>
        </w:tc>
        <w:tc>
          <w:tcPr>
            <w:tcW w:w="6662" w:type="dxa"/>
            <w:shd w:val="clear" w:color="auto" w:fill="auto"/>
          </w:tcPr>
          <w:p w:rsidR="001B14E4" w:rsidRPr="002374E6" w:rsidRDefault="001B14E4" w:rsidP="001B14E4">
            <w:pPr>
              <w:spacing w:after="0"/>
              <w:rPr>
                <w:szCs w:val="24"/>
              </w:rPr>
            </w:pPr>
            <w:r w:rsidRPr="002374E6">
              <w:rPr>
                <w:szCs w:val="24"/>
              </w:rPr>
              <w:t>4. Указать необходимость подготовки документации для проведения аттестационных испытаний в разделе 5 «Состав и содержание работ»</w:t>
            </w:r>
          </w:p>
        </w:tc>
        <w:tc>
          <w:tcPr>
            <w:tcW w:w="2126" w:type="dxa"/>
            <w:shd w:val="clear" w:color="auto" w:fill="auto"/>
          </w:tcPr>
          <w:p w:rsidR="001B14E4" w:rsidRPr="00680CF7" w:rsidRDefault="001B14E4" w:rsidP="001B14E4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Ушаков С.Н.</w:t>
            </w:r>
          </w:p>
          <w:p w:rsidR="001B14E4" w:rsidRPr="00680CF7" w:rsidRDefault="001B14E4" w:rsidP="001B14E4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B14E4" w:rsidRPr="001B14E4" w:rsidRDefault="001B14E4" w:rsidP="006827DF">
            <w:pPr>
              <w:spacing w:after="0"/>
              <w:rPr>
                <w:szCs w:val="24"/>
              </w:rPr>
            </w:pPr>
            <w:r w:rsidRPr="001B14E4">
              <w:rPr>
                <w:szCs w:val="24"/>
              </w:rPr>
              <w:t xml:space="preserve">Дополнены </w:t>
            </w:r>
            <w:r w:rsidR="006827DF">
              <w:rPr>
                <w:szCs w:val="24"/>
              </w:rPr>
              <w:t>р</w:t>
            </w:r>
            <w:r w:rsidRPr="001B14E4">
              <w:rPr>
                <w:szCs w:val="24"/>
              </w:rPr>
              <w:t xml:space="preserve">азделы 5 и 9.1 </w:t>
            </w:r>
            <w:r w:rsidR="006827DF">
              <w:rPr>
                <w:szCs w:val="24"/>
              </w:rPr>
              <w:t>Технических требований</w:t>
            </w:r>
          </w:p>
        </w:tc>
      </w:tr>
      <w:tr w:rsidR="001B14E4" w:rsidRPr="00680CF7" w:rsidTr="00680CF7">
        <w:tc>
          <w:tcPr>
            <w:tcW w:w="704" w:type="dxa"/>
            <w:shd w:val="clear" w:color="auto" w:fill="auto"/>
          </w:tcPr>
          <w:p w:rsidR="001B14E4" w:rsidRPr="00680CF7" w:rsidRDefault="001B14E4" w:rsidP="001B14E4">
            <w:pPr>
              <w:pStyle w:val="a7"/>
              <w:numPr>
                <w:ilvl w:val="0"/>
                <w:numId w:val="2"/>
              </w:numPr>
              <w:spacing w:after="0" w:line="240" w:lineRule="auto"/>
              <w:ind w:hanging="1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B14E4" w:rsidRPr="00680CF7" w:rsidRDefault="001B14E4" w:rsidP="001B14E4">
            <w:pPr>
              <w:spacing w:after="0"/>
              <w:rPr>
                <w:szCs w:val="24"/>
              </w:rPr>
            </w:pPr>
            <w:r w:rsidRPr="00680CF7">
              <w:rPr>
                <w:szCs w:val="24"/>
              </w:rPr>
              <w:t xml:space="preserve">Технические требования </w:t>
            </w:r>
          </w:p>
        </w:tc>
        <w:tc>
          <w:tcPr>
            <w:tcW w:w="6662" w:type="dxa"/>
            <w:shd w:val="clear" w:color="auto" w:fill="auto"/>
          </w:tcPr>
          <w:p w:rsidR="001B14E4" w:rsidRPr="002374E6" w:rsidRDefault="001B14E4" w:rsidP="001B14E4">
            <w:pPr>
              <w:spacing w:after="0"/>
              <w:rPr>
                <w:szCs w:val="24"/>
              </w:rPr>
            </w:pPr>
            <w:r w:rsidRPr="002374E6">
              <w:rPr>
                <w:szCs w:val="24"/>
              </w:rPr>
              <w:t>5. Выделить этап «Опытная эксплуатация» для случая, если разработка ЕЦП ГИБДД будет осуществляться в соответствии с требованиями Постановления Правительства Российской Федерации от 06.07.2015 № 676.</w:t>
            </w:r>
          </w:p>
        </w:tc>
        <w:tc>
          <w:tcPr>
            <w:tcW w:w="2126" w:type="dxa"/>
            <w:shd w:val="clear" w:color="auto" w:fill="auto"/>
          </w:tcPr>
          <w:p w:rsidR="001B14E4" w:rsidRPr="00680CF7" w:rsidRDefault="001B14E4" w:rsidP="001B14E4">
            <w:pPr>
              <w:spacing w:after="0"/>
              <w:jc w:val="both"/>
              <w:rPr>
                <w:szCs w:val="24"/>
              </w:rPr>
            </w:pPr>
            <w:r w:rsidRPr="00680CF7">
              <w:rPr>
                <w:szCs w:val="24"/>
              </w:rPr>
              <w:t>Перегудов В.В.</w:t>
            </w:r>
          </w:p>
          <w:p w:rsidR="001B14E4" w:rsidRPr="00680CF7" w:rsidRDefault="001B14E4" w:rsidP="001B14E4">
            <w:pPr>
              <w:spacing w:after="0"/>
              <w:jc w:val="both"/>
              <w:rPr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B14E4" w:rsidRPr="001B14E4" w:rsidRDefault="006827DF" w:rsidP="006827DF">
            <w:pPr>
              <w:spacing w:after="0"/>
              <w:rPr>
                <w:szCs w:val="24"/>
              </w:rPr>
            </w:pPr>
            <w:r w:rsidRPr="001B14E4">
              <w:rPr>
                <w:szCs w:val="24"/>
              </w:rPr>
              <w:t xml:space="preserve">Дополнены </w:t>
            </w:r>
            <w:r>
              <w:rPr>
                <w:szCs w:val="24"/>
              </w:rPr>
              <w:t>р</w:t>
            </w:r>
            <w:r w:rsidRPr="001B14E4">
              <w:rPr>
                <w:szCs w:val="24"/>
              </w:rPr>
              <w:t>азделы 5</w:t>
            </w:r>
            <w:r>
              <w:rPr>
                <w:szCs w:val="24"/>
              </w:rPr>
              <w:t>, 7</w:t>
            </w:r>
            <w:r w:rsidRPr="001B14E4">
              <w:rPr>
                <w:szCs w:val="24"/>
              </w:rPr>
              <w:t xml:space="preserve"> и </w:t>
            </w:r>
            <w:r>
              <w:rPr>
                <w:szCs w:val="24"/>
              </w:rPr>
              <w:t>8</w:t>
            </w:r>
            <w:r w:rsidRPr="001B14E4">
              <w:rPr>
                <w:szCs w:val="24"/>
              </w:rPr>
              <w:t>.</w:t>
            </w:r>
            <w:r>
              <w:rPr>
                <w:szCs w:val="24"/>
              </w:rPr>
              <w:t>2</w:t>
            </w:r>
            <w:r w:rsidRPr="001B14E4">
              <w:rPr>
                <w:szCs w:val="24"/>
              </w:rPr>
              <w:t xml:space="preserve"> </w:t>
            </w:r>
            <w:r>
              <w:rPr>
                <w:szCs w:val="24"/>
              </w:rPr>
              <w:t>Технических требований</w:t>
            </w:r>
          </w:p>
        </w:tc>
      </w:tr>
      <w:tr w:rsidR="002374E6" w:rsidRPr="00680CF7" w:rsidTr="00680CF7">
        <w:tc>
          <w:tcPr>
            <w:tcW w:w="704" w:type="dxa"/>
            <w:shd w:val="clear" w:color="auto" w:fill="auto"/>
          </w:tcPr>
          <w:p w:rsidR="002374E6" w:rsidRPr="00680CF7" w:rsidRDefault="002374E6" w:rsidP="002374E6">
            <w:pPr>
              <w:pStyle w:val="a7"/>
              <w:numPr>
                <w:ilvl w:val="0"/>
                <w:numId w:val="2"/>
              </w:numPr>
              <w:spacing w:after="0" w:line="240" w:lineRule="auto"/>
              <w:ind w:hanging="1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374E6" w:rsidRDefault="002374E6" w:rsidP="002374E6">
            <w:pPr>
              <w:spacing w:after="0"/>
              <w:rPr>
                <w:szCs w:val="24"/>
              </w:rPr>
            </w:pPr>
            <w:r w:rsidRPr="00680CF7">
              <w:rPr>
                <w:szCs w:val="24"/>
              </w:rPr>
              <w:t xml:space="preserve">Технические требования </w:t>
            </w:r>
            <w:r w:rsidR="001B14E4">
              <w:rPr>
                <w:szCs w:val="24"/>
              </w:rPr>
              <w:t>(Приложение 2),</w:t>
            </w:r>
          </w:p>
          <w:p w:rsidR="001B14E4" w:rsidRPr="00680CF7" w:rsidRDefault="001B14E4" w:rsidP="002374E6">
            <w:pPr>
              <w:spacing w:after="0"/>
              <w:rPr>
                <w:szCs w:val="24"/>
              </w:rPr>
            </w:pPr>
            <w:r>
              <w:rPr>
                <w:szCs w:val="24"/>
              </w:rPr>
              <w:t>Концепция (Приложение 3)</w:t>
            </w:r>
          </w:p>
        </w:tc>
        <w:tc>
          <w:tcPr>
            <w:tcW w:w="6662" w:type="dxa"/>
            <w:shd w:val="clear" w:color="auto" w:fill="auto"/>
          </w:tcPr>
          <w:p w:rsidR="002374E6" w:rsidRPr="002374E6" w:rsidRDefault="002374E6" w:rsidP="001B14E4">
            <w:pPr>
              <w:spacing w:after="0"/>
              <w:rPr>
                <w:szCs w:val="24"/>
              </w:rPr>
            </w:pPr>
            <w:r w:rsidRPr="002374E6">
              <w:rPr>
                <w:szCs w:val="24"/>
              </w:rPr>
              <w:t>6. Доработать по согласованию с соответствующими подразделениями ГУОБДД МВД России схемы описания процессов.</w:t>
            </w:r>
            <w:r w:rsidRPr="002374E6">
              <w:rPr>
                <w:szCs w:val="24"/>
              </w:rPr>
              <w:br/>
            </w:r>
          </w:p>
        </w:tc>
        <w:tc>
          <w:tcPr>
            <w:tcW w:w="2126" w:type="dxa"/>
            <w:shd w:val="clear" w:color="auto" w:fill="auto"/>
          </w:tcPr>
          <w:p w:rsidR="002374E6" w:rsidRPr="00680CF7" w:rsidRDefault="002374E6" w:rsidP="002374E6">
            <w:pPr>
              <w:spacing w:after="0"/>
              <w:jc w:val="both"/>
              <w:rPr>
                <w:szCs w:val="24"/>
              </w:rPr>
            </w:pPr>
            <w:r w:rsidRPr="00680CF7">
              <w:rPr>
                <w:szCs w:val="24"/>
              </w:rPr>
              <w:t>Перегудов В.В.</w:t>
            </w:r>
          </w:p>
        </w:tc>
        <w:tc>
          <w:tcPr>
            <w:tcW w:w="2835" w:type="dxa"/>
            <w:shd w:val="clear" w:color="auto" w:fill="auto"/>
          </w:tcPr>
          <w:p w:rsidR="002374E6" w:rsidRPr="00680CF7" w:rsidRDefault="001B14E4" w:rsidP="002374E6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>Схемы описания доработаны</w:t>
            </w:r>
          </w:p>
        </w:tc>
      </w:tr>
    </w:tbl>
    <w:p w:rsidR="00680CF7" w:rsidRDefault="00311A32" w:rsidP="00311A32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Также были </w:t>
      </w:r>
      <w:r w:rsidR="00F36649">
        <w:rPr>
          <w:sz w:val="26"/>
          <w:szCs w:val="26"/>
        </w:rPr>
        <w:t>учтены замечания, поступившие в рабочем порядке</w:t>
      </w:r>
      <w:r>
        <w:rPr>
          <w:sz w:val="26"/>
          <w:szCs w:val="26"/>
        </w:rPr>
        <w:t>:</w:t>
      </w:r>
    </w:p>
    <w:p w:rsidR="00311A32" w:rsidRPr="00311A32" w:rsidRDefault="002F2BBB" w:rsidP="00F36649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</w:t>
      </w:r>
      <w:r w:rsidR="00F36649" w:rsidRPr="00F36649">
        <w:rPr>
          <w:rFonts w:ascii="Times New Roman" w:hAnsi="Times New Roman" w:cs="Times New Roman"/>
          <w:sz w:val="26"/>
          <w:szCs w:val="26"/>
        </w:rPr>
        <w:t>еренести срок начала работ на март 2024 года, сроки должны укладываться в 3 календарных года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F36649">
        <w:rPr>
          <w:rFonts w:ascii="Times New Roman" w:hAnsi="Times New Roman" w:cs="Times New Roman"/>
          <w:sz w:val="26"/>
          <w:szCs w:val="26"/>
        </w:rPr>
        <w:t>. Соответствующие изменения внесены в Концепцию, Технические требования и Презентации</w:t>
      </w:r>
      <w:r w:rsidR="00E27B2D">
        <w:rPr>
          <w:rFonts w:ascii="Times New Roman" w:hAnsi="Times New Roman" w:cs="Times New Roman"/>
          <w:sz w:val="26"/>
          <w:szCs w:val="26"/>
        </w:rPr>
        <w:t>.</w:t>
      </w:r>
    </w:p>
    <w:p w:rsidR="00311A32" w:rsidRPr="00311A32" w:rsidRDefault="002F2BBB" w:rsidP="00F36649">
      <w:pPr>
        <w:pStyle w:val="a7"/>
        <w:numPr>
          <w:ilvl w:val="0"/>
          <w:numId w:val="10"/>
        </w:numPr>
        <w:spacing w:after="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«Д</w:t>
      </w:r>
      <w:r w:rsidR="00F36649" w:rsidRPr="00F36649">
        <w:rPr>
          <w:rFonts w:ascii="Times New Roman" w:hAnsi="Times New Roman" w:cs="Times New Roman"/>
          <w:sz w:val="26"/>
          <w:szCs w:val="26"/>
        </w:rPr>
        <w:t xml:space="preserve">ополнить оглавление к </w:t>
      </w:r>
      <w:r w:rsidR="00F36649">
        <w:rPr>
          <w:rFonts w:ascii="Times New Roman" w:hAnsi="Times New Roman" w:cs="Times New Roman"/>
          <w:sz w:val="26"/>
          <w:szCs w:val="26"/>
        </w:rPr>
        <w:t>К</w:t>
      </w:r>
      <w:r w:rsidR="00F36649" w:rsidRPr="00F36649">
        <w:rPr>
          <w:rFonts w:ascii="Times New Roman" w:hAnsi="Times New Roman" w:cs="Times New Roman"/>
          <w:sz w:val="26"/>
          <w:szCs w:val="26"/>
        </w:rPr>
        <w:t>онцепции ссылками на приложения</w:t>
      </w:r>
      <w:r>
        <w:rPr>
          <w:rFonts w:ascii="Times New Roman" w:hAnsi="Times New Roman" w:cs="Times New Roman"/>
          <w:sz w:val="26"/>
          <w:szCs w:val="26"/>
        </w:rPr>
        <w:t>»</w:t>
      </w:r>
      <w:r w:rsidR="00311A32" w:rsidRPr="00311A32">
        <w:rPr>
          <w:rFonts w:ascii="Times New Roman" w:hAnsi="Times New Roman" w:cs="Times New Roman"/>
          <w:sz w:val="26"/>
          <w:szCs w:val="26"/>
        </w:rPr>
        <w:t>.</w:t>
      </w:r>
      <w:r w:rsidR="00F36649">
        <w:rPr>
          <w:rFonts w:ascii="Times New Roman" w:hAnsi="Times New Roman" w:cs="Times New Roman"/>
          <w:sz w:val="26"/>
          <w:szCs w:val="26"/>
        </w:rPr>
        <w:t xml:space="preserve"> Оглавление дополнено.</w:t>
      </w:r>
    </w:p>
    <w:p w:rsidR="00311A32" w:rsidRDefault="00311A32" w:rsidP="00311A32">
      <w:pPr>
        <w:spacing w:after="0" w:line="240" w:lineRule="auto"/>
        <w:rPr>
          <w:sz w:val="26"/>
          <w:szCs w:val="26"/>
        </w:rPr>
      </w:pPr>
    </w:p>
    <w:sectPr w:rsidR="00311A32" w:rsidSect="00184087">
      <w:footerReference w:type="default" r:id="rId7"/>
      <w:pgSz w:w="16838" w:h="11906" w:orient="landscape"/>
      <w:pgMar w:top="1135" w:right="962" w:bottom="284" w:left="1134" w:header="567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D88" w:rsidRDefault="00084D88" w:rsidP="00C75F39">
      <w:pPr>
        <w:spacing w:after="0" w:line="240" w:lineRule="auto"/>
      </w:pPr>
      <w:r>
        <w:separator/>
      </w:r>
    </w:p>
  </w:endnote>
  <w:endnote w:type="continuationSeparator" w:id="0">
    <w:p w:rsidR="00084D88" w:rsidRDefault="00084D88" w:rsidP="00C7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065247"/>
      <w:docPartObj>
        <w:docPartGallery w:val="Page Numbers (Bottom of Page)"/>
        <w:docPartUnique/>
      </w:docPartObj>
    </w:sdtPr>
    <w:sdtEndPr/>
    <w:sdtContent>
      <w:p w:rsidR="00C067CA" w:rsidRDefault="00C067C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BBB">
          <w:rPr>
            <w:noProof/>
          </w:rPr>
          <w:t>1</w:t>
        </w:r>
        <w:r>
          <w:fldChar w:fldCharType="end"/>
        </w:r>
      </w:p>
    </w:sdtContent>
  </w:sdt>
  <w:p w:rsidR="00C067CA" w:rsidRDefault="00C067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D88" w:rsidRDefault="00084D88" w:rsidP="00C75F39">
      <w:pPr>
        <w:spacing w:after="0" w:line="240" w:lineRule="auto"/>
      </w:pPr>
      <w:r>
        <w:separator/>
      </w:r>
    </w:p>
  </w:footnote>
  <w:footnote w:type="continuationSeparator" w:id="0">
    <w:p w:rsidR="00084D88" w:rsidRDefault="00084D88" w:rsidP="00C75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93F55"/>
    <w:multiLevelType w:val="hybridMultilevel"/>
    <w:tmpl w:val="C33ED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67C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8561B7"/>
    <w:multiLevelType w:val="hybridMultilevel"/>
    <w:tmpl w:val="C33ED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5436A"/>
    <w:multiLevelType w:val="hybridMultilevel"/>
    <w:tmpl w:val="E40A0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13A27"/>
    <w:multiLevelType w:val="hybridMultilevel"/>
    <w:tmpl w:val="BB124970"/>
    <w:lvl w:ilvl="0" w:tplc="44CA4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5AC13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9607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0AC1E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3F36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4791A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F39"/>
    <w:rsid w:val="00007DA0"/>
    <w:rsid w:val="000138E3"/>
    <w:rsid w:val="000220AD"/>
    <w:rsid w:val="00030892"/>
    <w:rsid w:val="00051BE5"/>
    <w:rsid w:val="00053927"/>
    <w:rsid w:val="000679AD"/>
    <w:rsid w:val="00071587"/>
    <w:rsid w:val="000838AB"/>
    <w:rsid w:val="00084D88"/>
    <w:rsid w:val="000C3D7B"/>
    <w:rsid w:val="000C727D"/>
    <w:rsid w:val="000E262E"/>
    <w:rsid w:val="00113547"/>
    <w:rsid w:val="001578A0"/>
    <w:rsid w:val="00164D71"/>
    <w:rsid w:val="00184087"/>
    <w:rsid w:val="00184C4C"/>
    <w:rsid w:val="00187600"/>
    <w:rsid w:val="001B14E4"/>
    <w:rsid w:val="001B67C5"/>
    <w:rsid w:val="001C44F0"/>
    <w:rsid w:val="001D1917"/>
    <w:rsid w:val="001E7090"/>
    <w:rsid w:val="002000B4"/>
    <w:rsid w:val="00211CFD"/>
    <w:rsid w:val="002214E0"/>
    <w:rsid w:val="002374E6"/>
    <w:rsid w:val="00240C77"/>
    <w:rsid w:val="00276AE0"/>
    <w:rsid w:val="002A55C1"/>
    <w:rsid w:val="002B2A14"/>
    <w:rsid w:val="002E0EFE"/>
    <w:rsid w:val="002F2BBB"/>
    <w:rsid w:val="002F7511"/>
    <w:rsid w:val="002F7A27"/>
    <w:rsid w:val="00303F37"/>
    <w:rsid w:val="00311A32"/>
    <w:rsid w:val="00326129"/>
    <w:rsid w:val="0036126A"/>
    <w:rsid w:val="00366879"/>
    <w:rsid w:val="00372BED"/>
    <w:rsid w:val="00391628"/>
    <w:rsid w:val="003A0F52"/>
    <w:rsid w:val="003A4F9E"/>
    <w:rsid w:val="003B12A8"/>
    <w:rsid w:val="003D48B2"/>
    <w:rsid w:val="003E40C0"/>
    <w:rsid w:val="004359F8"/>
    <w:rsid w:val="00447A18"/>
    <w:rsid w:val="00455F2A"/>
    <w:rsid w:val="004824F1"/>
    <w:rsid w:val="004941A7"/>
    <w:rsid w:val="004A071A"/>
    <w:rsid w:val="004B07C4"/>
    <w:rsid w:val="004B733C"/>
    <w:rsid w:val="004C08B5"/>
    <w:rsid w:val="004C16B1"/>
    <w:rsid w:val="004F3E5E"/>
    <w:rsid w:val="00514156"/>
    <w:rsid w:val="00515D17"/>
    <w:rsid w:val="00551ADA"/>
    <w:rsid w:val="005709F4"/>
    <w:rsid w:val="00590FC8"/>
    <w:rsid w:val="00601E4B"/>
    <w:rsid w:val="00614EFA"/>
    <w:rsid w:val="006664C4"/>
    <w:rsid w:val="006766BA"/>
    <w:rsid w:val="00680CF7"/>
    <w:rsid w:val="006827DF"/>
    <w:rsid w:val="00685FFA"/>
    <w:rsid w:val="006925D1"/>
    <w:rsid w:val="006A25DD"/>
    <w:rsid w:val="006C2370"/>
    <w:rsid w:val="006C5094"/>
    <w:rsid w:val="006D0CD5"/>
    <w:rsid w:val="00706039"/>
    <w:rsid w:val="00725F61"/>
    <w:rsid w:val="00726F9A"/>
    <w:rsid w:val="007543E2"/>
    <w:rsid w:val="00770A43"/>
    <w:rsid w:val="00774FC7"/>
    <w:rsid w:val="007A1B3D"/>
    <w:rsid w:val="007B797F"/>
    <w:rsid w:val="007F02C8"/>
    <w:rsid w:val="00823467"/>
    <w:rsid w:val="00841414"/>
    <w:rsid w:val="008A4AD6"/>
    <w:rsid w:val="008C7A3F"/>
    <w:rsid w:val="008E2AFE"/>
    <w:rsid w:val="00932C20"/>
    <w:rsid w:val="00935C15"/>
    <w:rsid w:val="00982E93"/>
    <w:rsid w:val="009B27AB"/>
    <w:rsid w:val="009D5B1B"/>
    <w:rsid w:val="009F07F7"/>
    <w:rsid w:val="009F767D"/>
    <w:rsid w:val="00A077D1"/>
    <w:rsid w:val="00A157DF"/>
    <w:rsid w:val="00A20A69"/>
    <w:rsid w:val="00A25CF4"/>
    <w:rsid w:val="00A31310"/>
    <w:rsid w:val="00A43963"/>
    <w:rsid w:val="00A54E90"/>
    <w:rsid w:val="00A605B6"/>
    <w:rsid w:val="00AF3422"/>
    <w:rsid w:val="00B0503A"/>
    <w:rsid w:val="00B3682A"/>
    <w:rsid w:val="00B8798A"/>
    <w:rsid w:val="00B97D7A"/>
    <w:rsid w:val="00BC25E6"/>
    <w:rsid w:val="00BD729F"/>
    <w:rsid w:val="00BE239B"/>
    <w:rsid w:val="00BE2C75"/>
    <w:rsid w:val="00BE4E10"/>
    <w:rsid w:val="00C067CA"/>
    <w:rsid w:val="00C23D0B"/>
    <w:rsid w:val="00C51E11"/>
    <w:rsid w:val="00C54AD6"/>
    <w:rsid w:val="00C67FBC"/>
    <w:rsid w:val="00C721AC"/>
    <w:rsid w:val="00C74408"/>
    <w:rsid w:val="00C75F39"/>
    <w:rsid w:val="00C91E68"/>
    <w:rsid w:val="00CE5EBC"/>
    <w:rsid w:val="00CF6654"/>
    <w:rsid w:val="00D153D5"/>
    <w:rsid w:val="00D279E6"/>
    <w:rsid w:val="00D57CD0"/>
    <w:rsid w:val="00D766FD"/>
    <w:rsid w:val="00DB31A3"/>
    <w:rsid w:val="00DC1235"/>
    <w:rsid w:val="00E02249"/>
    <w:rsid w:val="00E02485"/>
    <w:rsid w:val="00E215CE"/>
    <w:rsid w:val="00E27B2D"/>
    <w:rsid w:val="00E30297"/>
    <w:rsid w:val="00E45B98"/>
    <w:rsid w:val="00E9405A"/>
    <w:rsid w:val="00EA75AB"/>
    <w:rsid w:val="00EB7847"/>
    <w:rsid w:val="00EC5EFC"/>
    <w:rsid w:val="00ED0491"/>
    <w:rsid w:val="00EF00E9"/>
    <w:rsid w:val="00F26682"/>
    <w:rsid w:val="00F31F6E"/>
    <w:rsid w:val="00F36649"/>
    <w:rsid w:val="00F36732"/>
    <w:rsid w:val="00F61C90"/>
    <w:rsid w:val="00F64710"/>
    <w:rsid w:val="00F75D7A"/>
    <w:rsid w:val="00F760B4"/>
    <w:rsid w:val="00FE32ED"/>
    <w:rsid w:val="00FF3A8C"/>
    <w:rsid w:val="00FF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928C12"/>
  <w15:chartTrackingRefBased/>
  <w15:docId w15:val="{76B7F47D-8E34-442E-AC17-2F5C62D4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F39"/>
    <w:pPr>
      <w:spacing w:after="200" w:line="276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75F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75F39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75F39"/>
    <w:rPr>
      <w:vertAlign w:val="superscript"/>
    </w:rPr>
  </w:style>
  <w:style w:type="table" w:styleId="a6">
    <w:name w:val="Table Grid"/>
    <w:basedOn w:val="a1"/>
    <w:uiPriority w:val="39"/>
    <w:rsid w:val="00C75F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220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ed">
    <w:name w:val="ed"/>
    <w:basedOn w:val="a0"/>
    <w:rsid w:val="000220AD"/>
  </w:style>
  <w:style w:type="character" w:customStyle="1" w:styleId="w91">
    <w:name w:val="w91"/>
    <w:basedOn w:val="a0"/>
    <w:rsid w:val="000220AD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  <w:vertAlign w:val="superscript"/>
    </w:rPr>
  </w:style>
  <w:style w:type="paragraph" w:styleId="a8">
    <w:name w:val="header"/>
    <w:basedOn w:val="a"/>
    <w:link w:val="a9"/>
    <w:uiPriority w:val="99"/>
    <w:unhideWhenUsed/>
    <w:rsid w:val="00C06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067CA"/>
    <w:rPr>
      <w:rFonts w:ascii="Times New Roman" w:hAnsi="Times New Roman" w:cs="Times New Roman"/>
      <w:sz w:val="24"/>
    </w:rPr>
  </w:style>
  <w:style w:type="paragraph" w:styleId="aa">
    <w:name w:val="footer"/>
    <w:basedOn w:val="a"/>
    <w:link w:val="ab"/>
    <w:uiPriority w:val="99"/>
    <w:unhideWhenUsed/>
    <w:rsid w:val="00C067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067CA"/>
    <w:rPr>
      <w:rFonts w:ascii="Times New Roman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276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76AE0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CF6654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F6654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F6654"/>
    <w:rPr>
      <w:rFonts w:eastAsia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2022-09-19T13:45:00Z</cp:lastPrinted>
  <dcterms:created xsi:type="dcterms:W3CDTF">2022-12-19T23:15:00Z</dcterms:created>
  <dcterms:modified xsi:type="dcterms:W3CDTF">2023-03-29T07:51:00Z</dcterms:modified>
</cp:coreProperties>
</file>